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64" w:rsidRDefault="00F32B61" w:rsidP="00F32B61">
      <w:pPr>
        <w:jc w:val="center"/>
        <w:rPr>
          <w:rFonts w:ascii="Arial" w:hAnsi="Arial" w:cs="Arial"/>
          <w:b/>
          <w:sz w:val="24"/>
          <w:szCs w:val="24"/>
        </w:rPr>
      </w:pPr>
      <w:r w:rsidRPr="00F32B61">
        <w:rPr>
          <w:rFonts w:ascii="Arial" w:hAnsi="Arial" w:cs="Arial"/>
          <w:b/>
          <w:sz w:val="24"/>
          <w:szCs w:val="24"/>
        </w:rPr>
        <w:t>Important message on recent changes to the state’s Emergency Assistance (EA) for individuals who are homeless or at risk of becoming homeless</w:t>
      </w:r>
    </w:p>
    <w:p w:rsidR="00F32B61" w:rsidRPr="00F32B61" w:rsidRDefault="00F32B61" w:rsidP="00F32B61">
      <w:pPr>
        <w:rPr>
          <w:rFonts w:ascii="Arial" w:hAnsi="Arial" w:cs="Arial"/>
          <w:sz w:val="24"/>
          <w:szCs w:val="24"/>
        </w:rPr>
      </w:pPr>
      <w:r>
        <w:rPr>
          <w:rFonts w:ascii="Arial" w:hAnsi="Arial" w:cs="Arial"/>
          <w:sz w:val="24"/>
          <w:szCs w:val="24"/>
        </w:rPr>
        <w:br/>
      </w:r>
      <w:r w:rsidRPr="00F32B61">
        <w:rPr>
          <w:rFonts w:ascii="Arial" w:hAnsi="Arial" w:cs="Arial"/>
          <w:sz w:val="24"/>
          <w:szCs w:val="24"/>
        </w:rPr>
        <w:t>Governor Murphy on December 20, 2018, signed a new law (P.L.2018, c164) that expands the time limit for Emergency Assistance benefits for certain groups of people for five years</w:t>
      </w:r>
      <w:r w:rsidR="00942532">
        <w:rPr>
          <w:rStyle w:val="FootnoteReference"/>
          <w:rFonts w:ascii="Arial" w:hAnsi="Arial" w:cs="Arial"/>
          <w:sz w:val="24"/>
          <w:szCs w:val="24"/>
        </w:rPr>
        <w:footnoteReference w:id="1"/>
      </w:r>
      <w:r w:rsidRPr="00F32B61">
        <w:rPr>
          <w:rFonts w:ascii="Arial" w:hAnsi="Arial" w:cs="Arial"/>
          <w:sz w:val="24"/>
          <w:szCs w:val="24"/>
        </w:rPr>
        <w:t>. The groups included are as follows:</w:t>
      </w:r>
    </w:p>
    <w:p w:rsidR="00F32B61" w:rsidRPr="00942532" w:rsidRDefault="00F32B61" w:rsidP="00942532">
      <w:pPr>
        <w:pStyle w:val="ListParagraph"/>
        <w:numPr>
          <w:ilvl w:val="0"/>
          <w:numId w:val="1"/>
        </w:numPr>
        <w:rPr>
          <w:rFonts w:ascii="Arial" w:hAnsi="Arial" w:cs="Arial"/>
          <w:sz w:val="24"/>
          <w:szCs w:val="24"/>
        </w:rPr>
      </w:pPr>
      <w:r w:rsidRPr="00942532">
        <w:rPr>
          <w:rFonts w:ascii="Arial" w:hAnsi="Arial" w:cs="Arial"/>
          <w:sz w:val="24"/>
          <w:szCs w:val="24"/>
        </w:rPr>
        <w:t>Parent or relative of a disable child or other disabled dependent who is providing full ti</w:t>
      </w:r>
      <w:r w:rsidRPr="00942532">
        <w:rPr>
          <w:rFonts w:ascii="Arial" w:hAnsi="Arial" w:cs="Arial"/>
          <w:sz w:val="24"/>
          <w:szCs w:val="24"/>
        </w:rPr>
        <w:t>me care for disabled dependent.</w:t>
      </w:r>
      <w:r w:rsidR="00942532">
        <w:rPr>
          <w:rFonts w:ascii="Arial" w:hAnsi="Arial" w:cs="Arial"/>
          <w:sz w:val="24"/>
          <w:szCs w:val="24"/>
        </w:rPr>
        <w:br/>
      </w:r>
    </w:p>
    <w:p w:rsidR="00F32B61" w:rsidRPr="00942532" w:rsidRDefault="00F32B61" w:rsidP="00942532">
      <w:pPr>
        <w:pStyle w:val="ListParagraph"/>
        <w:numPr>
          <w:ilvl w:val="0"/>
          <w:numId w:val="1"/>
        </w:numPr>
        <w:rPr>
          <w:rFonts w:ascii="Arial" w:hAnsi="Arial" w:cs="Arial"/>
          <w:sz w:val="24"/>
          <w:szCs w:val="24"/>
        </w:rPr>
      </w:pPr>
      <w:r w:rsidRPr="00942532">
        <w:rPr>
          <w:rFonts w:ascii="Arial" w:hAnsi="Arial" w:cs="Arial"/>
          <w:sz w:val="24"/>
          <w:szCs w:val="24"/>
        </w:rPr>
        <w:t>Permanently Disabled (This in</w:t>
      </w:r>
      <w:r w:rsidRPr="00942532">
        <w:rPr>
          <w:rFonts w:ascii="Arial" w:hAnsi="Arial" w:cs="Arial"/>
          <w:sz w:val="24"/>
          <w:szCs w:val="24"/>
        </w:rPr>
        <w:t>cludes persons on SSI benefits)</w:t>
      </w:r>
      <w:r w:rsidR="00942532">
        <w:rPr>
          <w:rFonts w:ascii="Arial" w:hAnsi="Arial" w:cs="Arial"/>
          <w:sz w:val="24"/>
          <w:szCs w:val="24"/>
        </w:rPr>
        <w:br/>
      </w:r>
    </w:p>
    <w:p w:rsidR="00F32B61" w:rsidRPr="00942532" w:rsidRDefault="00F32B61" w:rsidP="00942532">
      <w:pPr>
        <w:pStyle w:val="ListParagraph"/>
        <w:numPr>
          <w:ilvl w:val="0"/>
          <w:numId w:val="1"/>
        </w:numPr>
        <w:rPr>
          <w:rFonts w:ascii="Arial" w:hAnsi="Arial" w:cs="Arial"/>
          <w:sz w:val="24"/>
          <w:szCs w:val="24"/>
        </w:rPr>
      </w:pPr>
      <w:r w:rsidRPr="00942532">
        <w:rPr>
          <w:rFonts w:ascii="Arial" w:hAnsi="Arial" w:cs="Arial"/>
          <w:sz w:val="24"/>
          <w:szCs w:val="24"/>
        </w:rPr>
        <w:t>Over 60 years of age</w:t>
      </w:r>
      <w:r w:rsidR="00942532">
        <w:rPr>
          <w:rFonts w:ascii="Arial" w:hAnsi="Arial" w:cs="Arial"/>
          <w:sz w:val="24"/>
          <w:szCs w:val="24"/>
        </w:rPr>
        <w:br/>
      </w:r>
    </w:p>
    <w:p w:rsidR="00F32B61" w:rsidRPr="00942532" w:rsidRDefault="00F32B61" w:rsidP="00942532">
      <w:pPr>
        <w:pStyle w:val="ListParagraph"/>
        <w:numPr>
          <w:ilvl w:val="0"/>
          <w:numId w:val="1"/>
        </w:numPr>
        <w:rPr>
          <w:rFonts w:ascii="Arial" w:hAnsi="Arial" w:cs="Arial"/>
          <w:sz w:val="24"/>
          <w:szCs w:val="24"/>
        </w:rPr>
      </w:pPr>
      <w:r w:rsidRPr="00942532">
        <w:rPr>
          <w:rFonts w:ascii="Arial" w:hAnsi="Arial" w:cs="Arial"/>
          <w:sz w:val="24"/>
          <w:szCs w:val="24"/>
        </w:rPr>
        <w:t>Chronically Unempl</w:t>
      </w:r>
      <w:r w:rsidRPr="00942532">
        <w:rPr>
          <w:rFonts w:ascii="Arial" w:hAnsi="Arial" w:cs="Arial"/>
          <w:sz w:val="24"/>
          <w:szCs w:val="24"/>
        </w:rPr>
        <w:t>oyable as defined by regulation</w:t>
      </w:r>
    </w:p>
    <w:p w:rsidR="00F32B61" w:rsidRPr="00F32B61" w:rsidRDefault="00F32B61" w:rsidP="00F32B61">
      <w:pPr>
        <w:rPr>
          <w:rFonts w:ascii="Arial" w:hAnsi="Arial" w:cs="Arial"/>
          <w:sz w:val="24"/>
          <w:szCs w:val="24"/>
        </w:rPr>
      </w:pPr>
      <w:r w:rsidRPr="00F32B61">
        <w:rPr>
          <w:rFonts w:ascii="Arial" w:hAnsi="Arial" w:cs="Arial"/>
          <w:sz w:val="24"/>
          <w:szCs w:val="24"/>
        </w:rPr>
        <w:t>An individual who is presently homeless or at risk of homelessness AND has exhausted their EA time limits AND is part of at least one of the groups mentioned above may be eligible for additional EA benefits without time l</w:t>
      </w:r>
      <w:r>
        <w:rPr>
          <w:rFonts w:ascii="Arial" w:hAnsi="Arial" w:cs="Arial"/>
          <w:sz w:val="24"/>
          <w:szCs w:val="24"/>
        </w:rPr>
        <w:t xml:space="preserve">imits for the next five years. </w:t>
      </w:r>
    </w:p>
    <w:p w:rsidR="00F32B61" w:rsidRPr="00F32B61" w:rsidRDefault="00F32B61" w:rsidP="00F32B61">
      <w:pPr>
        <w:rPr>
          <w:rFonts w:ascii="Arial" w:hAnsi="Arial" w:cs="Arial"/>
          <w:sz w:val="24"/>
          <w:szCs w:val="24"/>
        </w:rPr>
      </w:pPr>
      <w:r w:rsidRPr="00F32B61">
        <w:rPr>
          <w:rFonts w:ascii="Arial" w:hAnsi="Arial" w:cs="Arial"/>
          <w:sz w:val="24"/>
          <w:szCs w:val="24"/>
        </w:rPr>
        <w:t>If you believe you are eligible and you are denied EA by the county or municipal welfare agency, you are entitled to request a Fair Hearing or contact a lawyer</w:t>
      </w:r>
      <w:r w:rsidR="00D72AAC">
        <w:rPr>
          <w:rFonts w:ascii="Arial" w:hAnsi="Arial" w:cs="Arial"/>
          <w:sz w:val="24"/>
          <w:szCs w:val="24"/>
        </w:rPr>
        <w:t>.</w:t>
      </w:r>
      <w:bookmarkStart w:id="0" w:name="_GoBack"/>
      <w:bookmarkEnd w:id="0"/>
    </w:p>
    <w:sectPr w:rsidR="00F32B61" w:rsidRPr="00F32B61" w:rsidSect="00F32B61">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61" w:rsidRDefault="00F32B61" w:rsidP="00F32B61">
      <w:pPr>
        <w:spacing w:after="0" w:line="240" w:lineRule="auto"/>
      </w:pPr>
      <w:r>
        <w:separator/>
      </w:r>
    </w:p>
  </w:endnote>
  <w:endnote w:type="continuationSeparator" w:id="0">
    <w:p w:rsidR="00F32B61" w:rsidRDefault="00F32B61" w:rsidP="00F3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61" w:rsidRDefault="00F32B61" w:rsidP="00F32B61">
      <w:pPr>
        <w:spacing w:after="0" w:line="240" w:lineRule="auto"/>
      </w:pPr>
      <w:r>
        <w:separator/>
      </w:r>
    </w:p>
  </w:footnote>
  <w:footnote w:type="continuationSeparator" w:id="0">
    <w:p w:rsidR="00F32B61" w:rsidRDefault="00F32B61" w:rsidP="00F32B61">
      <w:pPr>
        <w:spacing w:after="0" w:line="240" w:lineRule="auto"/>
      </w:pPr>
      <w:r>
        <w:continuationSeparator/>
      </w:r>
    </w:p>
  </w:footnote>
  <w:footnote w:id="1">
    <w:p w:rsidR="00942532" w:rsidRDefault="00942532">
      <w:pPr>
        <w:pStyle w:val="FootnoteText"/>
      </w:pPr>
      <w:r>
        <w:rPr>
          <w:rStyle w:val="FootnoteReference"/>
        </w:rPr>
        <w:footnoteRef/>
      </w:r>
      <w:r>
        <w:t xml:space="preserve"> </w:t>
      </w:r>
      <w:r w:rsidRPr="00942532">
        <w:t>The new law eliminating the time limits will ex</w:t>
      </w:r>
      <w:r>
        <w:t xml:space="preserve">pire in five year and </w:t>
      </w:r>
      <w:r w:rsidRPr="00942532">
        <w:t>you must meet WFNJ eligibility criteria in order to receive 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B61" w:rsidRDefault="00F32B61" w:rsidP="00F32B61">
    <w:pPr>
      <w:pStyle w:val="Header"/>
      <w:jc w:val="center"/>
    </w:pPr>
    <w:r>
      <w:rPr>
        <w:noProof/>
      </w:rPr>
      <w:drawing>
        <wp:inline distT="0" distB="0" distL="0" distR="0">
          <wp:extent cx="158496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DNNJ_Color1_NoBkgrd.jpg"/>
                  <pic:cNvPicPr/>
                </pic:nvPicPr>
                <pic:blipFill>
                  <a:blip r:embed="rId1">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5EDD"/>
    <w:multiLevelType w:val="hybridMultilevel"/>
    <w:tmpl w:val="05E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61"/>
    <w:rsid w:val="001A1E64"/>
    <w:rsid w:val="00942532"/>
    <w:rsid w:val="00D72AAC"/>
    <w:rsid w:val="00F3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51475D-9CD1-412E-877D-2F099586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61"/>
  </w:style>
  <w:style w:type="paragraph" w:styleId="Footer">
    <w:name w:val="footer"/>
    <w:basedOn w:val="Normal"/>
    <w:link w:val="FooterChar"/>
    <w:uiPriority w:val="99"/>
    <w:unhideWhenUsed/>
    <w:rsid w:val="00F32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61"/>
  </w:style>
  <w:style w:type="paragraph" w:styleId="ListParagraph">
    <w:name w:val="List Paragraph"/>
    <w:basedOn w:val="Normal"/>
    <w:uiPriority w:val="34"/>
    <w:qFormat/>
    <w:rsid w:val="00942532"/>
    <w:pPr>
      <w:ind w:left="720"/>
      <w:contextualSpacing/>
    </w:pPr>
  </w:style>
  <w:style w:type="character" w:styleId="CommentReference">
    <w:name w:val="annotation reference"/>
    <w:basedOn w:val="DefaultParagraphFont"/>
    <w:uiPriority w:val="99"/>
    <w:semiHidden/>
    <w:unhideWhenUsed/>
    <w:rsid w:val="00942532"/>
    <w:rPr>
      <w:sz w:val="16"/>
      <w:szCs w:val="16"/>
    </w:rPr>
  </w:style>
  <w:style w:type="paragraph" w:styleId="CommentText">
    <w:name w:val="annotation text"/>
    <w:basedOn w:val="Normal"/>
    <w:link w:val="CommentTextChar"/>
    <w:uiPriority w:val="99"/>
    <w:semiHidden/>
    <w:unhideWhenUsed/>
    <w:rsid w:val="00942532"/>
    <w:pPr>
      <w:spacing w:line="240" w:lineRule="auto"/>
    </w:pPr>
    <w:rPr>
      <w:sz w:val="20"/>
      <w:szCs w:val="20"/>
    </w:rPr>
  </w:style>
  <w:style w:type="character" w:customStyle="1" w:styleId="CommentTextChar">
    <w:name w:val="Comment Text Char"/>
    <w:basedOn w:val="DefaultParagraphFont"/>
    <w:link w:val="CommentText"/>
    <w:uiPriority w:val="99"/>
    <w:semiHidden/>
    <w:rsid w:val="00942532"/>
    <w:rPr>
      <w:sz w:val="20"/>
      <w:szCs w:val="20"/>
    </w:rPr>
  </w:style>
  <w:style w:type="paragraph" w:styleId="CommentSubject">
    <w:name w:val="annotation subject"/>
    <w:basedOn w:val="CommentText"/>
    <w:next w:val="CommentText"/>
    <w:link w:val="CommentSubjectChar"/>
    <w:uiPriority w:val="99"/>
    <w:semiHidden/>
    <w:unhideWhenUsed/>
    <w:rsid w:val="00942532"/>
    <w:rPr>
      <w:b/>
      <w:bCs/>
    </w:rPr>
  </w:style>
  <w:style w:type="character" w:customStyle="1" w:styleId="CommentSubjectChar">
    <w:name w:val="Comment Subject Char"/>
    <w:basedOn w:val="CommentTextChar"/>
    <w:link w:val="CommentSubject"/>
    <w:uiPriority w:val="99"/>
    <w:semiHidden/>
    <w:rsid w:val="00942532"/>
    <w:rPr>
      <w:b/>
      <w:bCs/>
      <w:sz w:val="20"/>
      <w:szCs w:val="20"/>
    </w:rPr>
  </w:style>
  <w:style w:type="paragraph" w:styleId="BalloonText">
    <w:name w:val="Balloon Text"/>
    <w:basedOn w:val="Normal"/>
    <w:link w:val="BalloonTextChar"/>
    <w:uiPriority w:val="99"/>
    <w:semiHidden/>
    <w:unhideWhenUsed/>
    <w:rsid w:val="0094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32"/>
    <w:rPr>
      <w:rFonts w:ascii="Segoe UI" w:hAnsi="Segoe UI" w:cs="Segoe UI"/>
      <w:sz w:val="18"/>
      <w:szCs w:val="18"/>
    </w:rPr>
  </w:style>
  <w:style w:type="paragraph" w:styleId="FootnoteText">
    <w:name w:val="footnote text"/>
    <w:basedOn w:val="Normal"/>
    <w:link w:val="FootnoteTextChar"/>
    <w:uiPriority w:val="99"/>
    <w:semiHidden/>
    <w:unhideWhenUsed/>
    <w:rsid w:val="009425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532"/>
    <w:rPr>
      <w:sz w:val="20"/>
      <w:szCs w:val="20"/>
    </w:rPr>
  </w:style>
  <w:style w:type="character" w:styleId="FootnoteReference">
    <w:name w:val="footnote reference"/>
    <w:basedOn w:val="DefaultParagraphFont"/>
    <w:uiPriority w:val="99"/>
    <w:semiHidden/>
    <w:unhideWhenUsed/>
    <w:rsid w:val="00942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7BC4-70BA-4B58-A12F-88D3136D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Rainiero</dc:creator>
  <cp:keywords/>
  <dc:description/>
  <cp:lastModifiedBy>Nina Rainiero</cp:lastModifiedBy>
  <cp:revision>2</cp:revision>
  <dcterms:created xsi:type="dcterms:W3CDTF">2019-01-10T17:42:00Z</dcterms:created>
  <dcterms:modified xsi:type="dcterms:W3CDTF">2019-01-10T17:42:00Z</dcterms:modified>
</cp:coreProperties>
</file>